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Georgia" w:hAnsi="Georgia"/>
          <w:b/>
          <w:color w:val="8B3A26"/>
          <w:sz w:val="48"/>
        </w:rPr>
        <w:t>Family Vacation Itinerary</w:t>
      </w:r>
    </w:p>
    <w:p>
      <w:pPr>
        <w:spacing w:after="240"/>
      </w:pPr>
      <w:r>
        <w:rPr>
          <w:color w:val="696057"/>
          <w:sz w:val="19"/>
        </w:rPr>
        <w:t>A family-friendly rhythm with meals, breaks, and practical notes.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  <w:gridCol w:w="3456"/>
      </w:tblGrid>
      <w:tr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Trip / Destination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Travel dates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Travelers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Emergency contact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765"/>
        <w:gridCol w:w="2765"/>
        <w:gridCol w:w="2765"/>
        <w:gridCol w:w="2765"/>
        <w:gridCol w:w="2765"/>
      </w:tblGrid>
      <w:tr>
        <w:tc>
          <w:tcPr>
            <w:tcW w:type="dxa" w:w="2731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DAY / TIME</w:t>
            </w:r>
          </w:p>
        </w:tc>
        <w:tc>
          <w:tcPr>
            <w:tcW w:type="dxa" w:w="2901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FAMILY PLAN</w:t>
            </w:r>
          </w:p>
        </w:tc>
        <w:tc>
          <w:tcPr>
            <w:tcW w:type="dxa" w:w="1707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MEAL</w:t>
            </w:r>
          </w:p>
        </w:tc>
        <w:tc>
          <w:tcPr>
            <w:tcW w:type="dxa" w:w="3243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REST / BACKUP</w:t>
            </w:r>
          </w:p>
        </w:tc>
        <w:tc>
          <w:tcPr>
            <w:tcW w:type="dxa" w:w="3243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WHAT TO BRING</w:t>
            </w:r>
          </w:p>
        </w:tc>
      </w:tr>
      <w:tr>
        <w:tc>
          <w:tcPr>
            <w:tcW w:type="dxa" w:w="2731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Day 1 · Morning</w:t>
            </w:r>
          </w:p>
        </w:tc>
        <w:tc>
          <w:tcPr>
            <w:tcW w:type="dxa" w:w="2901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Aquarium</w:t>
            </w:r>
          </w:p>
        </w:tc>
        <w:tc>
          <w:tcPr>
            <w:tcW w:type="dxa" w:w="1707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Pack snacks</w:t>
            </w:r>
          </w:p>
        </w:tc>
        <w:tc>
          <w:tcPr>
            <w:tcW w:type="dxa" w:w="324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Quiet café nearby</w:t>
            </w:r>
          </w:p>
        </w:tc>
        <w:tc>
          <w:tcPr>
            <w:tcW w:type="dxa" w:w="324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Stroller, water</w:t>
            </w:r>
          </w:p>
        </w:tc>
      </w:tr>
      <w:tr>
        <w:tc>
          <w:tcPr>
            <w:tcW w:type="dxa" w:w="2731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Day 1 · Afternoon</w:t>
            </w:r>
          </w:p>
        </w:tc>
        <w:tc>
          <w:tcPr>
            <w:tcW w:type="dxa" w:w="2901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Park picnic</w:t>
            </w:r>
          </w:p>
        </w:tc>
        <w:tc>
          <w:tcPr>
            <w:tcW w:type="dxa" w:w="1707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Picnic lunch</w:t>
            </w:r>
          </w:p>
        </w:tc>
        <w:tc>
          <w:tcPr>
            <w:tcW w:type="dxa" w:w="324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Hotel rest 2–4 PM</w:t>
            </w:r>
          </w:p>
        </w:tc>
        <w:tc>
          <w:tcPr>
            <w:tcW w:type="dxa" w:w="324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Blanket, sunscreen</w:t>
            </w:r>
          </w:p>
        </w:tc>
      </w:tr>
      <w:tr>
        <w:tc>
          <w:tcPr>
            <w:tcW w:type="dxa" w:w="2731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Day 2 · Morning</w:t>
            </w:r>
          </w:p>
        </w:tc>
        <w:tc>
          <w:tcPr>
            <w:tcW w:type="dxa" w:w="2901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Children’s museum</w:t>
            </w:r>
          </w:p>
        </w:tc>
        <w:tc>
          <w:tcPr>
            <w:tcW w:type="dxa" w:w="1707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Café at museum</w:t>
            </w:r>
          </w:p>
        </w:tc>
        <w:tc>
          <w:tcPr>
            <w:tcW w:type="dxa" w:w="324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Indoor backup ready</w:t>
            </w:r>
          </w:p>
        </w:tc>
        <w:tc>
          <w:tcPr>
            <w:tcW w:type="dxa" w:w="324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Tickets</w:t>
            </w:r>
          </w:p>
        </w:tc>
      </w:tr>
      <w:tr>
        <w:tc>
          <w:tcPr>
            <w:tcW w:type="dxa" w:w="2731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Day 2 · Evening</w:t>
            </w:r>
          </w:p>
        </w:tc>
        <w:tc>
          <w:tcPr>
            <w:tcW w:type="dxa" w:w="2901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Early dinner</w:t>
            </w:r>
          </w:p>
        </w:tc>
        <w:tc>
          <w:tcPr>
            <w:tcW w:type="dxa" w:w="1707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5:30 PM booking</w:t>
            </w:r>
          </w:p>
        </w:tc>
        <w:tc>
          <w:tcPr>
            <w:tcW w:type="dxa" w:w="324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Free evening</w:t>
            </w:r>
          </w:p>
        </w:tc>
        <w:tc>
          <w:tcPr>
            <w:tcW w:type="dxa" w:w="324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Light layers</w:t>
            </w:r>
          </w:p>
        </w:tc>
      </w:tr>
      <w:tr>
        <w:tc>
          <w:tcPr>
            <w:tcW w:type="dxa" w:w="2731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901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707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24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24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2731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901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707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24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24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2731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901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707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24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24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2731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901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707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24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24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</w:tbl>
    <w:p>
      <w:pPr>
        <w:spacing w:before="120" w:after="0"/>
      </w:pPr>
      <w:r>
        <w:rPr>
          <w:rFonts w:ascii="Arial" w:hAnsi="Arial"/>
          <w:i/>
          <w:color w:val="696057"/>
          <w:sz w:val="16"/>
        </w:rPr>
        <w:t>Tip: duplicate the table above to add more days</w:t>
      </w:r>
    </w:p>
    <w:sectPr w:rsidR="00FC693F" w:rsidRPr="0006063C" w:rsidSect="00034616">
      <w:footerReference w:type="default" r:id="rId9"/>
      <w:pgSz w:w="15840" w:h="12240" w:orient="landscape"/>
      <w:pgMar w:top="936" w:right="1008" w:bottom="936" w:left="100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b/>
        <w:color w:val="696057"/>
        <w:sz w:val="14"/>
      </w:rPr>
      <w:t>ITINERARY TEMPLATES  ·  TRAVEL ITINERARY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Arial" w:hAnsi="Arial"/>
      <w:color w:val="2F2A24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